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33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7"/>
        <w:gridCol w:w="5543"/>
      </w:tblGrid>
      <w:tr w:rsidR="00340C58" w:rsidTr="00340C58">
        <w:tc>
          <w:tcPr>
            <w:tcW w:w="10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Default="00340C58" w:rsidP="00340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Общие сведения</w:t>
            </w:r>
          </w:p>
        </w:tc>
      </w:tr>
      <w:tr w:rsidR="00340C58" w:rsidTr="00340C5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Default="00340C58" w:rsidP="00340C58">
            <w:pPr>
              <w:ind w:left="85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013591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013591">
              <w:rPr>
                <w:b/>
                <w:sz w:val="22"/>
                <w:szCs w:val="22"/>
              </w:rPr>
              <w:t>Закрытое акционерное общество «Ипотечный агент Абсолют 1»</w:t>
            </w:r>
          </w:p>
        </w:tc>
      </w:tr>
      <w:tr w:rsidR="00340C58" w:rsidTr="00340C5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Default="00340C58" w:rsidP="00340C58">
            <w:pPr>
              <w:ind w:left="85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013591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013591">
              <w:rPr>
                <w:b/>
                <w:sz w:val="22"/>
                <w:szCs w:val="22"/>
              </w:rPr>
              <w:t>ЗАО «ИА Абсолют 1»</w:t>
            </w:r>
          </w:p>
        </w:tc>
      </w:tr>
      <w:tr w:rsidR="00340C58" w:rsidTr="00340C5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Default="00340C58" w:rsidP="00340C58">
            <w:pPr>
              <w:ind w:left="85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013591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013591">
              <w:rPr>
                <w:b/>
                <w:bCs/>
                <w:iCs/>
                <w:sz w:val="22"/>
                <w:szCs w:val="22"/>
              </w:rPr>
              <w:t>125171, Российская Федерация, г. Москва, Ленинградское шоссе, дом 16А, строение 1, этаж 8.</w:t>
            </w:r>
          </w:p>
        </w:tc>
      </w:tr>
      <w:tr w:rsidR="00340C58" w:rsidTr="00340C5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Default="00340C58" w:rsidP="00340C58">
            <w:pPr>
              <w:ind w:left="85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013591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013591">
              <w:rPr>
                <w:b/>
                <w:bCs/>
                <w:iCs/>
                <w:spacing w:val="-7"/>
                <w:sz w:val="22"/>
                <w:szCs w:val="22"/>
              </w:rPr>
              <w:t>1127747028243</w:t>
            </w:r>
          </w:p>
        </w:tc>
      </w:tr>
      <w:tr w:rsidR="00340C58" w:rsidTr="00340C5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Default="00340C58" w:rsidP="00340C58">
            <w:pPr>
              <w:ind w:left="85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013591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013591">
              <w:rPr>
                <w:b/>
                <w:sz w:val="22"/>
                <w:szCs w:val="22"/>
              </w:rPr>
              <w:t>7743866018</w:t>
            </w:r>
          </w:p>
        </w:tc>
      </w:tr>
      <w:tr w:rsidR="00340C58" w:rsidTr="00340C5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Default="00340C58" w:rsidP="00340C58">
            <w:pPr>
              <w:ind w:left="85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013591" w:rsidRDefault="00340C58" w:rsidP="00340C58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013591">
              <w:rPr>
                <w:b/>
                <w:sz w:val="22"/>
                <w:szCs w:val="22"/>
              </w:rPr>
              <w:t>79711-H</w:t>
            </w:r>
          </w:p>
        </w:tc>
      </w:tr>
      <w:tr w:rsidR="00340C58" w:rsidTr="00340C5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Default="00340C58" w:rsidP="00340C58">
            <w:pPr>
              <w:ind w:left="85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013591" w:rsidRDefault="00B0468B" w:rsidP="00340C58">
            <w:pPr>
              <w:spacing w:after="120"/>
              <w:ind w:left="57" w:right="57"/>
              <w:rPr>
                <w:b/>
                <w:sz w:val="22"/>
                <w:szCs w:val="22"/>
              </w:rPr>
            </w:pPr>
            <w:hyperlink r:id="rId7" w:history="1">
              <w:r w:rsidR="00340C58" w:rsidRPr="00013591">
                <w:rPr>
                  <w:rStyle w:val="Hyperlink"/>
                  <w:b/>
                  <w:sz w:val="22"/>
                  <w:szCs w:val="22"/>
                  <w:lang w:val="en-US"/>
                </w:rPr>
                <w:t>http</w:t>
              </w:r>
              <w:r w:rsidR="00340C58" w:rsidRPr="00013591">
                <w:rPr>
                  <w:rStyle w:val="Hyperlink"/>
                  <w:b/>
                  <w:sz w:val="22"/>
                  <w:szCs w:val="22"/>
                </w:rPr>
                <w:t>://</w:t>
              </w:r>
              <w:r w:rsidR="00340C58" w:rsidRPr="00013591">
                <w:rPr>
                  <w:rStyle w:val="Hyperlink"/>
                  <w:b/>
                  <w:sz w:val="22"/>
                  <w:szCs w:val="22"/>
                  <w:lang w:val="en-US"/>
                </w:rPr>
                <w:t>www</w:t>
              </w:r>
              <w:r w:rsidR="00340C58" w:rsidRPr="00013591">
                <w:rPr>
                  <w:rStyle w:val="Hyperlink"/>
                  <w:b/>
                  <w:sz w:val="22"/>
                  <w:szCs w:val="22"/>
                </w:rPr>
                <w:t>.</w:t>
              </w:r>
              <w:r w:rsidR="00340C58" w:rsidRPr="00013591">
                <w:rPr>
                  <w:rStyle w:val="Hyperlink"/>
                  <w:b/>
                  <w:sz w:val="22"/>
                  <w:szCs w:val="22"/>
                  <w:lang w:val="en-US"/>
                </w:rPr>
                <w:t>ma</w:t>
              </w:r>
              <w:r w:rsidR="00340C58" w:rsidRPr="00013591">
                <w:rPr>
                  <w:rStyle w:val="Hyperlink"/>
                  <w:b/>
                  <w:sz w:val="22"/>
                  <w:szCs w:val="22"/>
                </w:rPr>
                <w:t>-</w:t>
              </w:r>
              <w:proofErr w:type="spellStart"/>
              <w:r w:rsidR="00340C58" w:rsidRPr="00013591">
                <w:rPr>
                  <w:rStyle w:val="Hyperlink"/>
                  <w:b/>
                  <w:sz w:val="22"/>
                  <w:szCs w:val="22"/>
                  <w:lang w:val="en-US"/>
                </w:rPr>
                <w:t>absolut</w:t>
              </w:r>
              <w:proofErr w:type="spellEnd"/>
              <w:r w:rsidR="00340C58" w:rsidRPr="00013591">
                <w:rPr>
                  <w:rStyle w:val="Hyperlink"/>
                  <w:b/>
                  <w:sz w:val="22"/>
                  <w:szCs w:val="22"/>
                </w:rPr>
                <w:t>1.</w:t>
              </w:r>
              <w:proofErr w:type="spellStart"/>
              <w:r w:rsidR="00340C58" w:rsidRPr="00013591">
                <w:rPr>
                  <w:rStyle w:val="Hyperlink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40C58" w:rsidRPr="00013591" w:rsidRDefault="00B0468B" w:rsidP="00340C58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hyperlink r:id="rId8" w:history="1">
              <w:r w:rsidR="00340C58" w:rsidRPr="00013591">
                <w:rPr>
                  <w:rStyle w:val="Hyperlink"/>
                  <w:b/>
                  <w:sz w:val="22"/>
                  <w:szCs w:val="22"/>
                  <w:lang w:val="en-US"/>
                </w:rPr>
                <w:t>http</w:t>
              </w:r>
              <w:r w:rsidR="00340C58" w:rsidRPr="00013591">
                <w:rPr>
                  <w:rStyle w:val="Hyperlink"/>
                  <w:b/>
                  <w:sz w:val="22"/>
                  <w:szCs w:val="22"/>
                </w:rPr>
                <w:t>://</w:t>
              </w:r>
              <w:r w:rsidR="00340C58" w:rsidRPr="00013591">
                <w:rPr>
                  <w:rStyle w:val="Hyperlink"/>
                  <w:b/>
                  <w:sz w:val="22"/>
                  <w:szCs w:val="22"/>
                  <w:lang w:val="en-US"/>
                </w:rPr>
                <w:t>www</w:t>
              </w:r>
              <w:r w:rsidR="00340C58" w:rsidRPr="00013591">
                <w:rPr>
                  <w:rStyle w:val="Hyperlink"/>
                  <w:b/>
                  <w:sz w:val="22"/>
                  <w:szCs w:val="22"/>
                </w:rPr>
                <w:t>.</w:t>
              </w:r>
              <w:r w:rsidR="00340C58" w:rsidRPr="00013591">
                <w:rPr>
                  <w:rStyle w:val="Hyperlink"/>
                  <w:b/>
                  <w:sz w:val="22"/>
                  <w:szCs w:val="22"/>
                  <w:lang w:val="en-US"/>
                </w:rPr>
                <w:t>e</w:t>
              </w:r>
              <w:r w:rsidR="00340C58" w:rsidRPr="00013591">
                <w:rPr>
                  <w:rStyle w:val="Hyperlink"/>
                  <w:b/>
                  <w:sz w:val="22"/>
                  <w:szCs w:val="22"/>
                </w:rPr>
                <w:t>-</w:t>
              </w:r>
              <w:r w:rsidR="00340C58" w:rsidRPr="00013591">
                <w:rPr>
                  <w:rStyle w:val="Hyperlink"/>
                  <w:b/>
                  <w:sz w:val="22"/>
                  <w:szCs w:val="22"/>
                  <w:lang w:val="en-US"/>
                </w:rPr>
                <w:t>disclosure</w:t>
              </w:r>
              <w:r w:rsidR="00340C58" w:rsidRPr="00013591">
                <w:rPr>
                  <w:rStyle w:val="Hyperlink"/>
                  <w:b/>
                  <w:sz w:val="22"/>
                  <w:szCs w:val="22"/>
                </w:rPr>
                <w:t>.</w:t>
              </w:r>
              <w:proofErr w:type="spellStart"/>
              <w:r w:rsidR="00340C58" w:rsidRPr="00013591">
                <w:rPr>
                  <w:rStyle w:val="Hyperlink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  <w:r w:rsidR="00340C58" w:rsidRPr="00013591">
                <w:rPr>
                  <w:rStyle w:val="Hyperlink"/>
                  <w:b/>
                  <w:sz w:val="22"/>
                  <w:szCs w:val="22"/>
                </w:rPr>
                <w:t>/</w:t>
              </w:r>
              <w:r w:rsidR="00340C58" w:rsidRPr="00013591">
                <w:rPr>
                  <w:rStyle w:val="Hyperlink"/>
                  <w:b/>
                  <w:sz w:val="22"/>
                  <w:szCs w:val="22"/>
                  <w:lang w:val="en-US"/>
                </w:rPr>
                <w:t>portal</w:t>
              </w:r>
              <w:r w:rsidR="00340C58" w:rsidRPr="00013591">
                <w:rPr>
                  <w:rStyle w:val="Hyperlink"/>
                  <w:b/>
                  <w:sz w:val="22"/>
                  <w:szCs w:val="22"/>
                </w:rPr>
                <w:t>/</w:t>
              </w:r>
              <w:r w:rsidR="00340C58" w:rsidRPr="00013591">
                <w:rPr>
                  <w:rStyle w:val="Hyperlink"/>
                  <w:b/>
                  <w:sz w:val="22"/>
                  <w:szCs w:val="22"/>
                  <w:lang w:val="en-US"/>
                </w:rPr>
                <w:t>company</w:t>
              </w:r>
              <w:r w:rsidR="00340C58" w:rsidRPr="00013591">
                <w:rPr>
                  <w:rStyle w:val="Hyperlink"/>
                  <w:b/>
                  <w:sz w:val="22"/>
                  <w:szCs w:val="22"/>
                </w:rPr>
                <w:t>.</w:t>
              </w:r>
              <w:proofErr w:type="spellStart"/>
              <w:r w:rsidR="00340C58" w:rsidRPr="00013591">
                <w:rPr>
                  <w:rStyle w:val="Hyperlink"/>
                  <w:b/>
                  <w:sz w:val="22"/>
                  <w:szCs w:val="22"/>
                  <w:lang w:val="en-US"/>
                </w:rPr>
                <w:t>aspx</w:t>
              </w:r>
              <w:proofErr w:type="spellEnd"/>
              <w:r w:rsidR="00340C58" w:rsidRPr="00013591">
                <w:rPr>
                  <w:rStyle w:val="Hyperlink"/>
                  <w:b/>
                  <w:sz w:val="22"/>
                  <w:szCs w:val="22"/>
                </w:rPr>
                <w:t>?</w:t>
              </w:r>
              <w:r w:rsidR="00340C58" w:rsidRPr="00013591">
                <w:rPr>
                  <w:rStyle w:val="Hyperlink"/>
                  <w:b/>
                  <w:sz w:val="22"/>
                  <w:szCs w:val="22"/>
                  <w:lang w:val="en-US"/>
                </w:rPr>
                <w:t>id</w:t>
              </w:r>
              <w:r w:rsidR="00340C58" w:rsidRPr="00013591">
                <w:rPr>
                  <w:rStyle w:val="Hyperlink"/>
                  <w:b/>
                  <w:sz w:val="22"/>
                  <w:szCs w:val="22"/>
                </w:rPr>
                <w:t>=32362</w:t>
              </w:r>
            </w:hyperlink>
          </w:p>
        </w:tc>
      </w:tr>
    </w:tbl>
    <w:tbl>
      <w:tblPr>
        <w:tblpPr w:leftFromText="180" w:rightFromText="180" w:vertAnchor="text" w:horzAnchor="margin" w:tblpXSpec="center" w:tblpY="4988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60"/>
      </w:tblGrid>
      <w:tr w:rsidR="00340C58" w:rsidRPr="00013591" w:rsidTr="00340C58"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013591" w:rsidRDefault="00340C58" w:rsidP="00340C58">
            <w:pPr>
              <w:jc w:val="center"/>
              <w:rPr>
                <w:sz w:val="22"/>
                <w:szCs w:val="22"/>
              </w:rPr>
            </w:pPr>
            <w:r w:rsidRPr="00013591">
              <w:rPr>
                <w:sz w:val="22"/>
                <w:szCs w:val="22"/>
              </w:rPr>
              <w:t>2. Содержание сообщения</w:t>
            </w:r>
          </w:p>
        </w:tc>
      </w:tr>
      <w:tr w:rsidR="00340C58" w:rsidRPr="00013591" w:rsidTr="00340C58"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B" w:rsidRDefault="001925B5" w:rsidP="001925B5">
            <w:pPr>
              <w:adjustRightInd w:val="0"/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013591">
              <w:rPr>
                <w:bCs/>
                <w:sz w:val="22"/>
                <w:szCs w:val="22"/>
              </w:rPr>
              <w:t xml:space="preserve">2.1. </w:t>
            </w:r>
            <w:r w:rsidR="00B0468B">
              <w:t xml:space="preserve"> </w:t>
            </w:r>
            <w:r w:rsidR="00B0468B" w:rsidRPr="00B0468B">
              <w:rPr>
                <w:bCs/>
                <w:sz w:val="22"/>
                <w:szCs w:val="22"/>
              </w:rPr>
              <w:t xml:space="preserve">Вид документа (ежеквартальный отчет) и отчетный период (квартал и год), за который составлен документ, в который внесены изменения: </w:t>
            </w:r>
            <w:r w:rsidR="00B0468B" w:rsidRPr="00B0468B">
              <w:rPr>
                <w:b/>
                <w:bCs/>
                <w:sz w:val="22"/>
                <w:szCs w:val="22"/>
              </w:rPr>
              <w:t>Ежеквартальный отчет за 4 квартал 2014 года.</w:t>
            </w:r>
          </w:p>
          <w:p w:rsidR="00B0468B" w:rsidRDefault="00B0468B" w:rsidP="00B0468B">
            <w:pPr>
              <w:adjustRightInd w:val="0"/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B0468B">
              <w:rPr>
                <w:bCs/>
                <w:sz w:val="22"/>
                <w:szCs w:val="22"/>
              </w:rPr>
              <w:t xml:space="preserve">2.2. 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AA2729">
              <w:rPr>
                <w:bCs/>
              </w:rPr>
              <w:t xml:space="preserve"> </w:t>
            </w:r>
            <w:r w:rsidRPr="00B0468B">
              <w:rPr>
                <w:bCs/>
                <w:sz w:val="22"/>
                <w:szCs w:val="22"/>
              </w:rPr>
              <w:t xml:space="preserve">Описание внесенных изменений и причины (обстоятельства), послужившие основанием для их внесения: </w:t>
            </w:r>
            <w:r w:rsidRPr="00B0468B">
              <w:rPr>
                <w:b/>
                <w:bCs/>
                <w:sz w:val="22"/>
                <w:szCs w:val="22"/>
              </w:rPr>
              <w:t xml:space="preserve">Эмитентом внесены изменения в текст пункта 8.4.1. Ежеквартального отчета ЗАО «ИА Абсолют 1» за 4 квартал 2014 года. Ввиду технической ошибки были некорректно указаны сведения о дате, на которую в отчете указывается информация о составе, структуре и размере ипотечного покрытия, а также суммарный размер остатков сумм основного долга по обеспеченным ипотекой требованиям, составляющим ипотечное покрытие. </w:t>
            </w:r>
          </w:p>
          <w:p w:rsidR="00B0468B" w:rsidRPr="00B0468B" w:rsidRDefault="00B0468B" w:rsidP="00B0468B">
            <w:pPr>
              <w:adjustRightInd w:val="0"/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B0468B">
              <w:rPr>
                <w:b/>
                <w:bCs/>
                <w:sz w:val="22"/>
                <w:szCs w:val="22"/>
              </w:rPr>
              <w:t xml:space="preserve">На основании вышеизложенного, </w:t>
            </w:r>
            <w:r>
              <w:rPr>
                <w:b/>
                <w:bCs/>
                <w:sz w:val="22"/>
                <w:szCs w:val="22"/>
              </w:rPr>
              <w:t>24</w:t>
            </w:r>
            <w:r w:rsidRPr="00B0468B">
              <w:rPr>
                <w:b/>
                <w:bCs/>
                <w:sz w:val="22"/>
                <w:szCs w:val="22"/>
              </w:rPr>
              <w:t xml:space="preserve"> февраля 2015 года Эмитентом скорректи</w:t>
            </w:r>
            <w:r w:rsidR="007123DB">
              <w:rPr>
                <w:b/>
                <w:bCs/>
                <w:sz w:val="22"/>
                <w:szCs w:val="22"/>
              </w:rPr>
              <w:t>рована вышеуказанная информация.</w:t>
            </w:r>
          </w:p>
          <w:p w:rsidR="007123DB" w:rsidRPr="007123DB" w:rsidRDefault="007123DB" w:rsidP="007123DB">
            <w:pPr>
              <w:adjustRightInd w:val="0"/>
              <w:jc w:val="both"/>
              <w:outlineLvl w:val="3"/>
              <w:rPr>
                <w:bCs/>
                <w:sz w:val="22"/>
                <w:szCs w:val="22"/>
              </w:rPr>
            </w:pPr>
            <w:r w:rsidRPr="007123DB">
              <w:rPr>
                <w:bCs/>
                <w:sz w:val="22"/>
                <w:szCs w:val="22"/>
              </w:rPr>
              <w:t xml:space="preserve">2.3 Дата опубликования текста ежеквартального отчета, в который внесены изменения, на странице в сети Интернет: </w:t>
            </w:r>
            <w:r w:rsidRPr="007123DB">
              <w:rPr>
                <w:b/>
                <w:bCs/>
                <w:sz w:val="22"/>
                <w:szCs w:val="22"/>
              </w:rPr>
              <w:t>12.02.2015.</w:t>
            </w:r>
          </w:p>
          <w:p w:rsidR="007123DB" w:rsidRPr="007123DB" w:rsidRDefault="007123DB" w:rsidP="007123DB">
            <w:pPr>
              <w:adjustRightInd w:val="0"/>
              <w:jc w:val="both"/>
              <w:outlineLvl w:val="3"/>
              <w:rPr>
                <w:bCs/>
                <w:sz w:val="22"/>
                <w:szCs w:val="22"/>
              </w:rPr>
            </w:pPr>
            <w:r w:rsidRPr="007123DB">
              <w:rPr>
                <w:bCs/>
                <w:sz w:val="22"/>
                <w:szCs w:val="22"/>
              </w:rPr>
              <w:t xml:space="preserve">2.4 Дата опубликования текста ежеквартального отчета с внесенными изменениями на странице в сети Интернет: </w:t>
            </w:r>
            <w:r w:rsidRPr="007123DB">
              <w:rPr>
                <w:b/>
                <w:bCs/>
                <w:sz w:val="22"/>
                <w:szCs w:val="22"/>
              </w:rPr>
              <w:t>24.02.2015.</w:t>
            </w:r>
            <w:r w:rsidRPr="007123DB">
              <w:rPr>
                <w:bCs/>
                <w:sz w:val="22"/>
                <w:szCs w:val="22"/>
              </w:rPr>
              <w:t xml:space="preserve"> </w:t>
            </w:r>
          </w:p>
          <w:p w:rsidR="007123DB" w:rsidRPr="007123DB" w:rsidRDefault="007123DB" w:rsidP="007123DB">
            <w:pPr>
              <w:adjustRightInd w:val="0"/>
              <w:jc w:val="both"/>
              <w:outlineLvl w:val="3"/>
              <w:rPr>
                <w:bCs/>
                <w:sz w:val="22"/>
                <w:szCs w:val="22"/>
              </w:rPr>
            </w:pPr>
            <w:r w:rsidRPr="007123DB">
              <w:rPr>
                <w:bCs/>
                <w:sz w:val="22"/>
                <w:szCs w:val="22"/>
              </w:rPr>
              <w:t xml:space="preserve">2.5. Адрес страницы в сети Интернет, на которой опубликован текст ежеквартального отчета эмитента с внесенными изменениями: </w:t>
            </w:r>
          </w:p>
          <w:p w:rsidR="007123DB" w:rsidRPr="007123DB" w:rsidRDefault="007123DB" w:rsidP="007123DB">
            <w:pPr>
              <w:adjustRightInd w:val="0"/>
              <w:jc w:val="both"/>
              <w:outlineLvl w:val="3"/>
              <w:rPr>
                <w:bCs/>
                <w:sz w:val="22"/>
                <w:szCs w:val="22"/>
              </w:rPr>
            </w:pPr>
            <w:hyperlink r:id="rId9" w:history="1">
              <w:r w:rsidRPr="00AB4495">
                <w:rPr>
                  <w:rStyle w:val="Hyperlink"/>
                  <w:bCs/>
                  <w:sz w:val="22"/>
                  <w:szCs w:val="22"/>
                </w:rPr>
                <w:t>http://www.ma-absolut1.ru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  <w:p w:rsidR="007123DB" w:rsidRPr="007123DB" w:rsidRDefault="007123DB" w:rsidP="007123DB">
            <w:pPr>
              <w:adjustRightInd w:val="0"/>
              <w:jc w:val="both"/>
              <w:outlineLvl w:val="3"/>
              <w:rPr>
                <w:bCs/>
                <w:sz w:val="22"/>
                <w:szCs w:val="22"/>
              </w:rPr>
            </w:pPr>
            <w:hyperlink r:id="rId10" w:history="1">
              <w:r w:rsidRPr="00AB4495">
                <w:rPr>
                  <w:rStyle w:val="Hyperlink"/>
                  <w:bCs/>
                  <w:sz w:val="22"/>
                  <w:szCs w:val="22"/>
                </w:rPr>
                <w:t>http://www.e-disclosure.ru/portal/company.aspx?id=32362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  <w:p w:rsidR="00340C58" w:rsidRPr="007123DB" w:rsidRDefault="007123DB" w:rsidP="007123DB">
            <w:pPr>
              <w:adjustRightInd w:val="0"/>
              <w:jc w:val="both"/>
              <w:outlineLvl w:val="3"/>
              <w:rPr>
                <w:bCs/>
                <w:sz w:val="22"/>
                <w:szCs w:val="22"/>
              </w:rPr>
            </w:pPr>
            <w:r w:rsidRPr="007123DB">
              <w:rPr>
                <w:bCs/>
                <w:sz w:val="22"/>
                <w:szCs w:val="22"/>
              </w:rPr>
              <w:t>2.6.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</w:p>
        </w:tc>
      </w:tr>
    </w:tbl>
    <w:p w:rsidR="00A37C16" w:rsidRPr="00AA2729" w:rsidRDefault="00A37C16" w:rsidP="00A37C16">
      <w:pPr>
        <w:spacing w:before="60" w:after="60"/>
        <w:jc w:val="center"/>
        <w:rPr>
          <w:b/>
          <w:bCs/>
        </w:rPr>
      </w:pPr>
      <w:r w:rsidRPr="00AA2729">
        <w:rPr>
          <w:b/>
          <w:bCs/>
          <w:color w:val="000000"/>
        </w:rPr>
        <w:t>Сообщение об изменении текста ежеквартального отчета</w:t>
      </w:r>
    </w:p>
    <w:p w:rsidR="00340C58" w:rsidRPr="001925B5" w:rsidRDefault="00340C58" w:rsidP="00A37C16">
      <w:pPr>
        <w:spacing w:after="240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br/>
      </w:r>
    </w:p>
    <w:tbl>
      <w:tblPr>
        <w:tblpPr w:leftFromText="180" w:rightFromText="180" w:vertAnchor="text" w:horzAnchor="margin" w:tblpXSpec="center" w:tblpY="-11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0"/>
        <w:gridCol w:w="448"/>
        <w:gridCol w:w="293"/>
        <w:gridCol w:w="1318"/>
        <w:gridCol w:w="415"/>
        <w:gridCol w:w="307"/>
        <w:gridCol w:w="2254"/>
        <w:gridCol w:w="1985"/>
        <w:gridCol w:w="142"/>
        <w:gridCol w:w="1701"/>
        <w:gridCol w:w="567"/>
      </w:tblGrid>
      <w:tr w:rsidR="00340C58" w:rsidTr="00340C58">
        <w:tc>
          <w:tcPr>
            <w:tcW w:w="10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Default="00340C58" w:rsidP="00340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Подпись</w:t>
            </w:r>
          </w:p>
        </w:tc>
      </w:tr>
      <w:tr w:rsidR="00340C58" w:rsidTr="00340C58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40C58" w:rsidRDefault="00340C58" w:rsidP="00340C58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>
              <w:t xml:space="preserve"> </w:t>
            </w:r>
            <w:r>
              <w:rPr>
                <w:sz w:val="22"/>
                <w:szCs w:val="22"/>
                <w:lang w:eastAsia="en-GB"/>
              </w:rPr>
              <w:t>Генеральный директор Общества с ограниченной ответственностью "ТМФ РУС", осуществляющего функции единоличного исполнительного органа Закрытого акционерного общества "Ипотечный агент Абсолют 1" на основании договора передачи полномочий единоличного исполнительного органа б/н от "16" ноября 2012 г.</w:t>
            </w:r>
            <w:r>
              <w:rPr>
                <w:sz w:val="22"/>
                <w:szCs w:val="22"/>
                <w:lang w:eastAsia="en-GB"/>
              </w:rPr>
              <w:tab/>
              <w:t xml:space="preserve"> У.Т. Головенко</w:t>
            </w:r>
            <w:r>
              <w:rPr>
                <w:sz w:val="22"/>
                <w:szCs w:val="22"/>
                <w:lang w:eastAsia="en-GB"/>
              </w:rPr>
              <w:tab/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C58" w:rsidRDefault="00340C58" w:rsidP="00340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C58" w:rsidRDefault="00340C58" w:rsidP="00340C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40C58" w:rsidRDefault="00340C58" w:rsidP="00340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У.Т. Головенко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40C58" w:rsidRDefault="00340C58" w:rsidP="00340C58">
            <w:pPr>
              <w:rPr>
                <w:sz w:val="22"/>
                <w:szCs w:val="22"/>
              </w:rPr>
            </w:pPr>
          </w:p>
        </w:tc>
      </w:tr>
      <w:tr w:rsidR="00340C58" w:rsidTr="00340C58">
        <w:trPr>
          <w:cantSplit/>
          <w:trHeight w:hRule="exact" w:val="280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C58" w:rsidRDefault="00340C58" w:rsidP="00340C5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0C58" w:rsidRDefault="00340C58" w:rsidP="00340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40C58" w:rsidRDefault="00340C58" w:rsidP="00340C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C58" w:rsidRDefault="00340C58" w:rsidP="00340C5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C58" w:rsidRDefault="00340C58" w:rsidP="00340C58">
            <w:pPr>
              <w:rPr>
                <w:sz w:val="22"/>
                <w:szCs w:val="22"/>
              </w:rPr>
            </w:pPr>
          </w:p>
        </w:tc>
      </w:tr>
      <w:tr w:rsidR="00340C58" w:rsidTr="00340C58"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40C58" w:rsidRDefault="00340C58" w:rsidP="00340C5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D14AFC" w:rsidRDefault="00B0468B" w:rsidP="00013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Default="00340C58" w:rsidP="00340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013591" w:rsidRDefault="00013591" w:rsidP="00340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Default="00340C58" w:rsidP="00340C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Default="00340C58" w:rsidP="00013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3591">
              <w:rPr>
                <w:sz w:val="22"/>
                <w:szCs w:val="22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Default="00340C58" w:rsidP="00340C5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Default="00340C58" w:rsidP="00340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C58" w:rsidRDefault="00340C58" w:rsidP="00340C58">
            <w:pPr>
              <w:rPr>
                <w:sz w:val="22"/>
                <w:szCs w:val="22"/>
              </w:rPr>
            </w:pPr>
          </w:p>
        </w:tc>
      </w:tr>
    </w:tbl>
    <w:p w:rsidR="00340C58" w:rsidRDefault="00340C58" w:rsidP="00340C58">
      <w:pPr>
        <w:rPr>
          <w:sz w:val="22"/>
          <w:szCs w:val="22"/>
        </w:rPr>
      </w:pPr>
    </w:p>
    <w:p w:rsidR="00340C58" w:rsidRDefault="00340C58" w:rsidP="00340C58">
      <w:pPr>
        <w:rPr>
          <w:sz w:val="22"/>
          <w:szCs w:val="22"/>
        </w:rPr>
      </w:pPr>
    </w:p>
    <w:p w:rsidR="004B1F73" w:rsidRDefault="004B1F73"/>
    <w:sectPr w:rsidR="004B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4C" w:rsidRDefault="0093384C" w:rsidP="00340C58">
      <w:r>
        <w:separator/>
      </w:r>
    </w:p>
  </w:endnote>
  <w:endnote w:type="continuationSeparator" w:id="0">
    <w:p w:rsidR="0093384C" w:rsidRDefault="0093384C" w:rsidP="0034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4C" w:rsidRDefault="0093384C" w:rsidP="00340C58">
      <w:r>
        <w:separator/>
      </w:r>
    </w:p>
  </w:footnote>
  <w:footnote w:type="continuationSeparator" w:id="0">
    <w:p w:rsidR="0093384C" w:rsidRDefault="0093384C" w:rsidP="00340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0F"/>
    <w:rsid w:val="00013591"/>
    <w:rsid w:val="00172576"/>
    <w:rsid w:val="001925B5"/>
    <w:rsid w:val="00340C58"/>
    <w:rsid w:val="004B1F73"/>
    <w:rsid w:val="0050090F"/>
    <w:rsid w:val="007123DB"/>
    <w:rsid w:val="0093384C"/>
    <w:rsid w:val="00A37C16"/>
    <w:rsid w:val="00B0468B"/>
    <w:rsid w:val="00D14AFC"/>
    <w:rsid w:val="00D1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C58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0C58"/>
    <w:rPr>
      <w:color w:val="0000FF"/>
      <w:u w:val="single"/>
    </w:rPr>
  </w:style>
  <w:style w:type="paragraph" w:customStyle="1" w:styleId="Style13">
    <w:name w:val="Style13"/>
    <w:basedOn w:val="Normal"/>
    <w:rsid w:val="00340C58"/>
    <w:pPr>
      <w:widowControl w:val="0"/>
      <w:adjustRightInd w:val="0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340C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340C58"/>
  </w:style>
  <w:style w:type="paragraph" w:styleId="Footer">
    <w:name w:val="footer"/>
    <w:basedOn w:val="Normal"/>
    <w:link w:val="FooterChar"/>
    <w:rsid w:val="00340C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340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C58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0C58"/>
    <w:rPr>
      <w:color w:val="0000FF"/>
      <w:u w:val="single"/>
    </w:rPr>
  </w:style>
  <w:style w:type="paragraph" w:customStyle="1" w:styleId="Style13">
    <w:name w:val="Style13"/>
    <w:basedOn w:val="Normal"/>
    <w:rsid w:val="00340C58"/>
    <w:pPr>
      <w:widowControl w:val="0"/>
      <w:adjustRightInd w:val="0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340C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340C58"/>
  </w:style>
  <w:style w:type="paragraph" w:styleId="Footer">
    <w:name w:val="footer"/>
    <w:basedOn w:val="Normal"/>
    <w:link w:val="FooterChar"/>
    <w:rsid w:val="00340C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34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32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-absolut1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-disclosure.ru/portal/company.aspx?id=323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-absolut1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1A714EFF.dotm</Template>
  <TotalTime>4</TotalTime>
  <Pages>1</Pages>
  <Words>306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TMF Group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Tarnovskiy</dc:creator>
  <cp:lastModifiedBy>Ilona Semenova</cp:lastModifiedBy>
  <cp:revision>3</cp:revision>
  <dcterms:created xsi:type="dcterms:W3CDTF">2015-02-24T07:43:00Z</dcterms:created>
  <dcterms:modified xsi:type="dcterms:W3CDTF">2015-02-24T09:31:00Z</dcterms:modified>
</cp:coreProperties>
</file>